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4C0" w:rsidRPr="00274093" w:rsidRDefault="00FB34C0" w:rsidP="00274093">
      <w:pPr>
        <w:jc w:val="center"/>
        <w:rPr>
          <w:b/>
        </w:rPr>
      </w:pPr>
      <w:r w:rsidRPr="00274093">
        <w:rPr>
          <w:b/>
        </w:rPr>
        <w:t>Crowdfunding at Gettysburg College</w:t>
      </w:r>
      <w:r w:rsidR="00292C88">
        <w:rPr>
          <w:b/>
        </w:rPr>
        <w:br/>
      </w:r>
      <w:r w:rsidRPr="00274093">
        <w:rPr>
          <w:b/>
        </w:rPr>
        <w:t>Responsibilities &amp; Best Practices</w:t>
      </w:r>
    </w:p>
    <w:p w:rsidR="00FB34C0" w:rsidRDefault="00FB34C0">
      <w:r>
        <w:t>Congratulations on your upcoming crowdfunding project! These initiatives are most success</w:t>
      </w:r>
      <w:r w:rsidR="00F771E7">
        <w:t>ful</w:t>
      </w:r>
      <w:r>
        <w:t xml:space="preserve"> when they are seen as collaborative effort. We are excited to work with you because you are clearly passionate about this project! It is our desire to support you and see your team succeed. This document is designed to help you understand the expectations that are shared between our department and yours in order to make your crowdfunding </w:t>
      </w:r>
      <w:r w:rsidR="008277B4">
        <w:t>project</w:t>
      </w:r>
      <w:r>
        <w:t xml:space="preserve"> a reality. There is no way to guarantee your goal will be funded 100%, but there are steps we can take that will certainly point you in the right direction. </w:t>
      </w:r>
    </w:p>
    <w:p w:rsidR="00FB34C0" w:rsidRDefault="00FB34C0" w:rsidP="00274093">
      <w:pPr>
        <w:spacing w:after="0"/>
      </w:pPr>
      <w:r>
        <w:t>Best Practices:</w:t>
      </w:r>
    </w:p>
    <w:p w:rsidR="00FB34C0" w:rsidRDefault="00A31991" w:rsidP="00A31991">
      <w:pPr>
        <w:pStyle w:val="ListParagraph"/>
        <w:numPr>
          <w:ilvl w:val="0"/>
          <w:numId w:val="1"/>
        </w:numPr>
      </w:pPr>
      <w:r>
        <w:t xml:space="preserve">Your </w:t>
      </w:r>
      <w:r w:rsidR="00DE5965">
        <w:t>project</w:t>
      </w:r>
      <w:r>
        <w:t xml:space="preserve"> is your passion! It will be heard best by your audience from you! </w:t>
      </w:r>
    </w:p>
    <w:p w:rsidR="00A31991" w:rsidRDefault="00A31991" w:rsidP="00A31991">
      <w:pPr>
        <w:pStyle w:val="ListParagraph"/>
        <w:numPr>
          <w:ilvl w:val="0"/>
          <w:numId w:val="1"/>
        </w:numPr>
      </w:pPr>
      <w:r>
        <w:t xml:space="preserve">Create a video that explains the following: </w:t>
      </w:r>
      <w:r w:rsidRPr="000A08DE">
        <w:rPr>
          <w:i/>
        </w:rPr>
        <w:t>Why</w:t>
      </w:r>
      <w:r>
        <w:t xml:space="preserve"> you are passionate about this; </w:t>
      </w:r>
      <w:r w:rsidRPr="000A08DE">
        <w:rPr>
          <w:i/>
        </w:rPr>
        <w:t>What</w:t>
      </w:r>
      <w:r>
        <w:t xml:space="preserve"> the impact potential is; and </w:t>
      </w:r>
      <w:r w:rsidRPr="000A08DE">
        <w:rPr>
          <w:i/>
        </w:rPr>
        <w:t>How</w:t>
      </w:r>
      <w:r>
        <w:t xml:space="preserve"> the funds will be used. But short is sweet! The video should not be much longer than 1 minute. </w:t>
      </w:r>
    </w:p>
    <w:p w:rsidR="00A31991" w:rsidRDefault="00A31991" w:rsidP="00A31991">
      <w:pPr>
        <w:pStyle w:val="ListParagraph"/>
        <w:numPr>
          <w:ilvl w:val="0"/>
          <w:numId w:val="1"/>
        </w:numPr>
      </w:pPr>
      <w:r>
        <w:t xml:space="preserve">Provide pictures of the team or even the potential project impact. </w:t>
      </w:r>
    </w:p>
    <w:p w:rsidR="00A31991" w:rsidRDefault="00A31991" w:rsidP="00A31991">
      <w:pPr>
        <w:pStyle w:val="ListParagraph"/>
        <w:numPr>
          <w:ilvl w:val="0"/>
          <w:numId w:val="1"/>
        </w:numPr>
      </w:pPr>
      <w:r>
        <w:t xml:space="preserve">Provide giving levels and descriptions to help the funder understand the costs involved. </w:t>
      </w:r>
    </w:p>
    <w:p w:rsidR="007D3554" w:rsidRDefault="007D3554" w:rsidP="00A31991">
      <w:pPr>
        <w:pStyle w:val="ListParagraph"/>
        <w:numPr>
          <w:ilvl w:val="0"/>
          <w:numId w:val="1"/>
        </w:numPr>
      </w:pPr>
      <w:r>
        <w:t xml:space="preserve">Share, share, share! Your network will hear your passion the best, encourage them to share too! We are here to help you create that platform. </w:t>
      </w:r>
    </w:p>
    <w:p w:rsidR="007D3554" w:rsidRDefault="007D3554" w:rsidP="00A31991">
      <w:pPr>
        <w:pStyle w:val="ListParagraph"/>
        <w:numPr>
          <w:ilvl w:val="0"/>
          <w:numId w:val="1"/>
        </w:numPr>
      </w:pPr>
      <w:r>
        <w:t xml:space="preserve">The fortune is in the follow-up! As donations are made, you will be provided with the name and contact information. It is critical to send a quick note of thanks soon after receiving this information. This may encourage the donor to share your project or maybe give more as you get closer to your goal. </w:t>
      </w:r>
    </w:p>
    <w:p w:rsidR="00BB2957" w:rsidRDefault="00BB2957" w:rsidP="00A31991">
      <w:pPr>
        <w:pStyle w:val="ListParagraph"/>
        <w:numPr>
          <w:ilvl w:val="0"/>
          <w:numId w:val="1"/>
        </w:numPr>
      </w:pPr>
      <w:r>
        <w:t xml:space="preserve">Show off your end results! Donors love to see the impact of their giving! This could be 3, 6 or even 12 months after the crowdfunding is completed. </w:t>
      </w:r>
    </w:p>
    <w:p w:rsidR="00F771E7" w:rsidRDefault="00F771E7" w:rsidP="00A31991">
      <w:pPr>
        <w:pStyle w:val="ListParagraph"/>
        <w:numPr>
          <w:ilvl w:val="0"/>
          <w:numId w:val="1"/>
        </w:numPr>
      </w:pPr>
      <w:r>
        <w:t>Know your timeline. Creating a sense of urgency often encourages donor response. The timeline for the crowdfunding to be live should be 30-45 days.</w:t>
      </w:r>
    </w:p>
    <w:p w:rsidR="009436FD" w:rsidRDefault="009436FD" w:rsidP="009436FD">
      <w:pPr>
        <w:spacing w:after="0"/>
        <w:rPr>
          <w:b/>
        </w:rPr>
      </w:pPr>
      <w:r>
        <w:rPr>
          <w:b/>
        </w:rPr>
        <w:t>Team</w:t>
      </w:r>
      <w:r w:rsidR="00BB2957" w:rsidRPr="009436FD">
        <w:rPr>
          <w:b/>
        </w:rPr>
        <w:t xml:space="preserve"> </w:t>
      </w:r>
      <w:r>
        <w:rPr>
          <w:b/>
        </w:rPr>
        <w:t>Commitments</w:t>
      </w:r>
      <w:r w:rsidR="009E5CF4" w:rsidRPr="009436FD">
        <w:rPr>
          <w:b/>
        </w:rPr>
        <w:t xml:space="preserve"> </w:t>
      </w:r>
    </w:p>
    <w:p w:rsidR="00BB2957" w:rsidRPr="009436FD" w:rsidRDefault="009E5CF4" w:rsidP="009436FD">
      <w:pPr>
        <w:spacing w:after="0"/>
        <w:rPr>
          <w:b/>
        </w:rPr>
      </w:pPr>
      <w:r w:rsidRPr="009436FD">
        <w:rPr>
          <w:b/>
        </w:rPr>
        <w:t>(</w:t>
      </w:r>
      <w:r w:rsidR="00616C4B">
        <w:rPr>
          <w:b/>
        </w:rPr>
        <w:t>14</w:t>
      </w:r>
      <w:r w:rsidR="00F771E7">
        <w:rPr>
          <w:b/>
        </w:rPr>
        <w:t xml:space="preserve"> days before launch)</w:t>
      </w:r>
    </w:p>
    <w:tbl>
      <w:tblPr>
        <w:tblStyle w:val="TableGrid"/>
        <w:tblW w:w="0" w:type="auto"/>
        <w:tblLook w:val="04A0" w:firstRow="1" w:lastRow="0" w:firstColumn="1" w:lastColumn="0" w:noHBand="0" w:noVBand="1"/>
      </w:tblPr>
      <w:tblGrid>
        <w:gridCol w:w="4911"/>
        <w:gridCol w:w="3221"/>
        <w:gridCol w:w="1218"/>
      </w:tblGrid>
      <w:tr w:rsidR="00BB2957" w:rsidTr="009436FD">
        <w:tc>
          <w:tcPr>
            <w:tcW w:w="4911" w:type="dxa"/>
          </w:tcPr>
          <w:p w:rsidR="00BB2957" w:rsidRPr="00581547" w:rsidRDefault="00BB2957" w:rsidP="00BB2957">
            <w:pPr>
              <w:rPr>
                <w:b/>
              </w:rPr>
            </w:pPr>
            <w:r w:rsidRPr="00581547">
              <w:rPr>
                <w:b/>
              </w:rPr>
              <w:t>Task</w:t>
            </w:r>
          </w:p>
        </w:tc>
        <w:tc>
          <w:tcPr>
            <w:tcW w:w="3221" w:type="dxa"/>
          </w:tcPr>
          <w:p w:rsidR="00BB2957" w:rsidRPr="00581547" w:rsidRDefault="00BB2957" w:rsidP="00BB2957">
            <w:pPr>
              <w:rPr>
                <w:b/>
              </w:rPr>
            </w:pPr>
            <w:r w:rsidRPr="00581547">
              <w:rPr>
                <w:b/>
              </w:rPr>
              <w:t>Person Responsible</w:t>
            </w:r>
          </w:p>
        </w:tc>
        <w:tc>
          <w:tcPr>
            <w:tcW w:w="1218" w:type="dxa"/>
          </w:tcPr>
          <w:p w:rsidR="00BB2957" w:rsidRPr="00581547" w:rsidRDefault="00BB2957" w:rsidP="00BB2957">
            <w:pPr>
              <w:rPr>
                <w:b/>
              </w:rPr>
            </w:pPr>
            <w:r w:rsidRPr="00581547">
              <w:rPr>
                <w:b/>
              </w:rPr>
              <w:t>Completed</w:t>
            </w:r>
          </w:p>
        </w:tc>
      </w:tr>
      <w:tr w:rsidR="00BB2957" w:rsidTr="009436FD">
        <w:tc>
          <w:tcPr>
            <w:tcW w:w="4911" w:type="dxa"/>
          </w:tcPr>
          <w:p w:rsidR="00BB2957" w:rsidRDefault="009E5CF4" w:rsidP="00BB2957">
            <w:r>
              <w:t xml:space="preserve">Record </w:t>
            </w:r>
            <w:r w:rsidR="009E03C4">
              <w:t>video and provide images to College Grants</w:t>
            </w:r>
          </w:p>
        </w:tc>
        <w:tc>
          <w:tcPr>
            <w:tcW w:w="3221" w:type="dxa"/>
          </w:tcPr>
          <w:p w:rsidR="00BB2957" w:rsidRDefault="00BB2957" w:rsidP="00BB2957"/>
        </w:tc>
        <w:tc>
          <w:tcPr>
            <w:tcW w:w="1218" w:type="dxa"/>
          </w:tcPr>
          <w:p w:rsidR="00BB2957" w:rsidRDefault="00BB2957" w:rsidP="00BB2957"/>
        </w:tc>
      </w:tr>
      <w:tr w:rsidR="00BB2957" w:rsidTr="009436FD">
        <w:tc>
          <w:tcPr>
            <w:tcW w:w="4911" w:type="dxa"/>
          </w:tcPr>
          <w:p w:rsidR="00BB2957" w:rsidRDefault="009E5CF4" w:rsidP="00BB2957">
            <w:r>
              <w:t>Provide website description and bios (if applicable)</w:t>
            </w:r>
          </w:p>
        </w:tc>
        <w:tc>
          <w:tcPr>
            <w:tcW w:w="3221" w:type="dxa"/>
          </w:tcPr>
          <w:p w:rsidR="00BB2957" w:rsidRDefault="00BB2957" w:rsidP="00BB2957"/>
        </w:tc>
        <w:tc>
          <w:tcPr>
            <w:tcW w:w="1218" w:type="dxa"/>
          </w:tcPr>
          <w:p w:rsidR="00BB2957" w:rsidRDefault="00BB2957" w:rsidP="00BB2957"/>
        </w:tc>
      </w:tr>
      <w:tr w:rsidR="00BB2957" w:rsidTr="009436FD">
        <w:tc>
          <w:tcPr>
            <w:tcW w:w="4911" w:type="dxa"/>
          </w:tcPr>
          <w:p w:rsidR="00BB2957" w:rsidRDefault="009E5CF4" w:rsidP="00BB2957">
            <w:r>
              <w:t>Provide giving levels and descriptions</w:t>
            </w:r>
          </w:p>
        </w:tc>
        <w:tc>
          <w:tcPr>
            <w:tcW w:w="3221" w:type="dxa"/>
          </w:tcPr>
          <w:p w:rsidR="00BB2957" w:rsidRDefault="00BB2957" w:rsidP="00BB2957"/>
        </w:tc>
        <w:tc>
          <w:tcPr>
            <w:tcW w:w="1218" w:type="dxa"/>
          </w:tcPr>
          <w:p w:rsidR="00BB2957" w:rsidRDefault="00BB2957" w:rsidP="00BB2957"/>
        </w:tc>
      </w:tr>
    </w:tbl>
    <w:p w:rsidR="009436FD" w:rsidRPr="009436FD" w:rsidRDefault="002C4127" w:rsidP="009436FD">
      <w:pPr>
        <w:spacing w:after="0"/>
        <w:rPr>
          <w:b/>
        </w:rPr>
      </w:pPr>
      <w:r>
        <w:rPr>
          <w:b/>
        </w:rPr>
        <w:br/>
      </w:r>
      <w:r w:rsidR="009436FD" w:rsidRPr="009436FD">
        <w:rPr>
          <w:b/>
        </w:rPr>
        <w:t>(During Project)</w:t>
      </w:r>
    </w:p>
    <w:tbl>
      <w:tblPr>
        <w:tblStyle w:val="TableGrid"/>
        <w:tblW w:w="0" w:type="auto"/>
        <w:tblLook w:val="04A0" w:firstRow="1" w:lastRow="0" w:firstColumn="1" w:lastColumn="0" w:noHBand="0" w:noVBand="1"/>
      </w:tblPr>
      <w:tblGrid>
        <w:gridCol w:w="4911"/>
        <w:gridCol w:w="3221"/>
        <w:gridCol w:w="1218"/>
      </w:tblGrid>
      <w:tr w:rsidR="009436FD" w:rsidTr="007C023D">
        <w:tc>
          <w:tcPr>
            <w:tcW w:w="4911" w:type="dxa"/>
          </w:tcPr>
          <w:p w:rsidR="009436FD" w:rsidRPr="00581547" w:rsidRDefault="009436FD" w:rsidP="007C023D">
            <w:pPr>
              <w:rPr>
                <w:b/>
              </w:rPr>
            </w:pPr>
            <w:r w:rsidRPr="00581547">
              <w:rPr>
                <w:b/>
              </w:rPr>
              <w:t>Task</w:t>
            </w:r>
          </w:p>
        </w:tc>
        <w:tc>
          <w:tcPr>
            <w:tcW w:w="3221" w:type="dxa"/>
          </w:tcPr>
          <w:p w:rsidR="009436FD" w:rsidRPr="00581547" w:rsidRDefault="009436FD" w:rsidP="007C023D">
            <w:pPr>
              <w:rPr>
                <w:b/>
              </w:rPr>
            </w:pPr>
            <w:r w:rsidRPr="00581547">
              <w:rPr>
                <w:b/>
              </w:rPr>
              <w:t>Person Responsible</w:t>
            </w:r>
          </w:p>
        </w:tc>
        <w:tc>
          <w:tcPr>
            <w:tcW w:w="1218" w:type="dxa"/>
          </w:tcPr>
          <w:p w:rsidR="009436FD" w:rsidRPr="00581547" w:rsidRDefault="009436FD" w:rsidP="007C023D">
            <w:pPr>
              <w:rPr>
                <w:b/>
              </w:rPr>
            </w:pPr>
            <w:r w:rsidRPr="00581547">
              <w:rPr>
                <w:b/>
              </w:rPr>
              <w:t>Completed</w:t>
            </w:r>
          </w:p>
        </w:tc>
      </w:tr>
      <w:tr w:rsidR="009436FD" w:rsidTr="007C023D">
        <w:tc>
          <w:tcPr>
            <w:tcW w:w="4911" w:type="dxa"/>
          </w:tcPr>
          <w:p w:rsidR="009436FD" w:rsidRDefault="009436FD" w:rsidP="007C023D">
            <w:r>
              <w:t>Email personal contacts</w:t>
            </w:r>
          </w:p>
        </w:tc>
        <w:tc>
          <w:tcPr>
            <w:tcW w:w="3221" w:type="dxa"/>
          </w:tcPr>
          <w:p w:rsidR="009436FD" w:rsidRDefault="009436FD" w:rsidP="007C023D"/>
        </w:tc>
        <w:tc>
          <w:tcPr>
            <w:tcW w:w="1218" w:type="dxa"/>
          </w:tcPr>
          <w:p w:rsidR="009436FD" w:rsidRDefault="009436FD" w:rsidP="007C023D"/>
        </w:tc>
      </w:tr>
      <w:tr w:rsidR="009436FD" w:rsidTr="007C023D">
        <w:tc>
          <w:tcPr>
            <w:tcW w:w="4911" w:type="dxa"/>
          </w:tcPr>
          <w:p w:rsidR="009436FD" w:rsidRDefault="009436FD" w:rsidP="007C023D">
            <w:r>
              <w:t>Share social media postings on personal platforms</w:t>
            </w:r>
          </w:p>
        </w:tc>
        <w:tc>
          <w:tcPr>
            <w:tcW w:w="3221" w:type="dxa"/>
          </w:tcPr>
          <w:p w:rsidR="009436FD" w:rsidRDefault="009436FD" w:rsidP="007C023D"/>
        </w:tc>
        <w:tc>
          <w:tcPr>
            <w:tcW w:w="1218" w:type="dxa"/>
          </w:tcPr>
          <w:p w:rsidR="009436FD" w:rsidRDefault="009436FD" w:rsidP="007C023D"/>
        </w:tc>
      </w:tr>
      <w:tr w:rsidR="00F771E7" w:rsidTr="007C023D">
        <w:tc>
          <w:tcPr>
            <w:tcW w:w="4911" w:type="dxa"/>
          </w:tcPr>
          <w:p w:rsidR="00F771E7" w:rsidRDefault="00F771E7" w:rsidP="007C023D">
            <w:r>
              <w:t>Share social media postings on team platforms</w:t>
            </w:r>
          </w:p>
        </w:tc>
        <w:tc>
          <w:tcPr>
            <w:tcW w:w="3221" w:type="dxa"/>
          </w:tcPr>
          <w:p w:rsidR="00F771E7" w:rsidRDefault="00F771E7" w:rsidP="007C023D"/>
        </w:tc>
        <w:tc>
          <w:tcPr>
            <w:tcW w:w="1218" w:type="dxa"/>
          </w:tcPr>
          <w:p w:rsidR="00F771E7" w:rsidRDefault="00F771E7" w:rsidP="007C023D"/>
        </w:tc>
      </w:tr>
      <w:tr w:rsidR="009436FD" w:rsidTr="007C023D">
        <w:tc>
          <w:tcPr>
            <w:tcW w:w="4911" w:type="dxa"/>
          </w:tcPr>
          <w:p w:rsidR="009436FD" w:rsidRDefault="009436FD" w:rsidP="007C023D">
            <w:r>
              <w:t>Ongoing follow up with donors</w:t>
            </w:r>
          </w:p>
        </w:tc>
        <w:tc>
          <w:tcPr>
            <w:tcW w:w="3221" w:type="dxa"/>
          </w:tcPr>
          <w:p w:rsidR="009436FD" w:rsidRDefault="009436FD" w:rsidP="007C023D"/>
        </w:tc>
        <w:tc>
          <w:tcPr>
            <w:tcW w:w="1218" w:type="dxa"/>
          </w:tcPr>
          <w:p w:rsidR="009436FD" w:rsidRDefault="009436FD" w:rsidP="007C023D"/>
        </w:tc>
      </w:tr>
    </w:tbl>
    <w:p w:rsidR="002C4127" w:rsidRDefault="002C4127" w:rsidP="009436FD">
      <w:pPr>
        <w:spacing w:after="0"/>
        <w:rPr>
          <w:b/>
        </w:rPr>
      </w:pPr>
    </w:p>
    <w:p w:rsidR="002C4127" w:rsidRDefault="002C4127" w:rsidP="009436FD">
      <w:pPr>
        <w:spacing w:after="0"/>
        <w:rPr>
          <w:b/>
        </w:rPr>
      </w:pPr>
    </w:p>
    <w:p w:rsidR="002C4127" w:rsidRDefault="002C4127" w:rsidP="009436FD">
      <w:pPr>
        <w:spacing w:after="0"/>
        <w:rPr>
          <w:b/>
        </w:rPr>
      </w:pPr>
    </w:p>
    <w:p w:rsidR="002C4127" w:rsidRDefault="002C4127" w:rsidP="009436FD">
      <w:pPr>
        <w:spacing w:after="0"/>
        <w:rPr>
          <w:b/>
        </w:rPr>
      </w:pPr>
    </w:p>
    <w:p w:rsidR="002C4127" w:rsidRDefault="002C4127" w:rsidP="009436FD">
      <w:pPr>
        <w:spacing w:after="0"/>
        <w:rPr>
          <w:b/>
        </w:rPr>
      </w:pPr>
      <w:bookmarkStart w:id="0" w:name="_GoBack"/>
      <w:bookmarkEnd w:id="0"/>
    </w:p>
    <w:p w:rsidR="00581547" w:rsidRPr="009436FD" w:rsidRDefault="009E03C4" w:rsidP="009436FD">
      <w:pPr>
        <w:spacing w:after="0"/>
        <w:rPr>
          <w:b/>
        </w:rPr>
      </w:pPr>
      <w:r>
        <w:rPr>
          <w:b/>
        </w:rPr>
        <w:lastRenderedPageBreak/>
        <w:t>College Grants</w:t>
      </w:r>
      <w:r w:rsidR="00581547" w:rsidRPr="009436FD">
        <w:rPr>
          <w:b/>
        </w:rPr>
        <w:t xml:space="preserve"> </w:t>
      </w:r>
      <w:r w:rsidR="009436FD" w:rsidRPr="009436FD">
        <w:rPr>
          <w:b/>
        </w:rPr>
        <w:t>Commitments</w:t>
      </w:r>
    </w:p>
    <w:tbl>
      <w:tblPr>
        <w:tblStyle w:val="TableGrid"/>
        <w:tblW w:w="0" w:type="auto"/>
        <w:tblLook w:val="04A0" w:firstRow="1" w:lastRow="0" w:firstColumn="1" w:lastColumn="0" w:noHBand="0" w:noVBand="1"/>
      </w:tblPr>
      <w:tblGrid>
        <w:gridCol w:w="5395"/>
        <w:gridCol w:w="1890"/>
      </w:tblGrid>
      <w:tr w:rsidR="008277B4" w:rsidTr="0058777B">
        <w:tc>
          <w:tcPr>
            <w:tcW w:w="5395" w:type="dxa"/>
          </w:tcPr>
          <w:p w:rsidR="008277B4" w:rsidRPr="00581547" w:rsidRDefault="008277B4" w:rsidP="001231BE">
            <w:pPr>
              <w:rPr>
                <w:b/>
              </w:rPr>
            </w:pPr>
            <w:r w:rsidRPr="00581547">
              <w:rPr>
                <w:b/>
              </w:rPr>
              <w:t>Task</w:t>
            </w:r>
          </w:p>
        </w:tc>
        <w:tc>
          <w:tcPr>
            <w:tcW w:w="1890" w:type="dxa"/>
          </w:tcPr>
          <w:p w:rsidR="008277B4" w:rsidRPr="00581547" w:rsidRDefault="008277B4" w:rsidP="001231BE">
            <w:pPr>
              <w:rPr>
                <w:b/>
              </w:rPr>
            </w:pPr>
            <w:r>
              <w:rPr>
                <w:b/>
              </w:rPr>
              <w:t>Timing</w:t>
            </w:r>
          </w:p>
        </w:tc>
      </w:tr>
      <w:tr w:rsidR="008277B4" w:rsidTr="0058777B">
        <w:tc>
          <w:tcPr>
            <w:tcW w:w="5395" w:type="dxa"/>
          </w:tcPr>
          <w:p w:rsidR="008277B4" w:rsidRDefault="008277B4" w:rsidP="001231BE">
            <w:r>
              <w:t>Set up website</w:t>
            </w:r>
          </w:p>
        </w:tc>
        <w:tc>
          <w:tcPr>
            <w:tcW w:w="1890" w:type="dxa"/>
          </w:tcPr>
          <w:p w:rsidR="008277B4" w:rsidRDefault="008277B4" w:rsidP="001231BE">
            <w:r>
              <w:t>Prior to launch</w:t>
            </w:r>
          </w:p>
        </w:tc>
      </w:tr>
      <w:tr w:rsidR="008277B4" w:rsidTr="0058777B">
        <w:tc>
          <w:tcPr>
            <w:tcW w:w="5395" w:type="dxa"/>
          </w:tcPr>
          <w:p w:rsidR="008277B4" w:rsidRDefault="008277B4" w:rsidP="001231BE">
            <w:r>
              <w:t>Schedule social media postings with C&amp;M</w:t>
            </w:r>
          </w:p>
        </w:tc>
        <w:tc>
          <w:tcPr>
            <w:tcW w:w="1890" w:type="dxa"/>
          </w:tcPr>
          <w:p w:rsidR="008277B4" w:rsidRDefault="008277B4" w:rsidP="001231BE">
            <w:r>
              <w:t>During project</w:t>
            </w:r>
          </w:p>
        </w:tc>
      </w:tr>
      <w:tr w:rsidR="008277B4" w:rsidTr="0058777B">
        <w:tc>
          <w:tcPr>
            <w:tcW w:w="5395" w:type="dxa"/>
          </w:tcPr>
          <w:p w:rsidR="008277B4" w:rsidRDefault="008277B4" w:rsidP="001231BE">
            <w:r>
              <w:t>Provide suggested email verbiage for personal contacts</w:t>
            </w:r>
          </w:p>
        </w:tc>
        <w:tc>
          <w:tcPr>
            <w:tcW w:w="1890" w:type="dxa"/>
          </w:tcPr>
          <w:p w:rsidR="008277B4" w:rsidRDefault="008277B4" w:rsidP="001231BE">
            <w:r>
              <w:t>Prior to launch</w:t>
            </w:r>
          </w:p>
        </w:tc>
      </w:tr>
      <w:tr w:rsidR="008277B4" w:rsidTr="0058777B">
        <w:tc>
          <w:tcPr>
            <w:tcW w:w="5395" w:type="dxa"/>
          </w:tcPr>
          <w:p w:rsidR="008277B4" w:rsidRDefault="008277B4" w:rsidP="001231BE">
            <w:r>
              <w:t>Send email(s) to alumni/College donor contacts based on interest criteria</w:t>
            </w:r>
          </w:p>
        </w:tc>
        <w:tc>
          <w:tcPr>
            <w:tcW w:w="1890" w:type="dxa"/>
          </w:tcPr>
          <w:p w:rsidR="008277B4" w:rsidRDefault="008277B4" w:rsidP="001231BE">
            <w:r>
              <w:t>During project</w:t>
            </w:r>
          </w:p>
        </w:tc>
      </w:tr>
      <w:tr w:rsidR="008277B4" w:rsidTr="0058777B">
        <w:tc>
          <w:tcPr>
            <w:tcW w:w="5395" w:type="dxa"/>
          </w:tcPr>
          <w:p w:rsidR="008277B4" w:rsidRDefault="008277B4" w:rsidP="001231BE">
            <w:r>
              <w:t>Update website throughout initiative with total donations</w:t>
            </w:r>
          </w:p>
        </w:tc>
        <w:tc>
          <w:tcPr>
            <w:tcW w:w="1890" w:type="dxa"/>
          </w:tcPr>
          <w:p w:rsidR="008277B4" w:rsidRDefault="008277B4" w:rsidP="001231BE">
            <w:r>
              <w:t>During project</w:t>
            </w:r>
          </w:p>
        </w:tc>
      </w:tr>
      <w:tr w:rsidR="008277B4" w:rsidTr="0058777B">
        <w:tc>
          <w:tcPr>
            <w:tcW w:w="5395" w:type="dxa"/>
          </w:tcPr>
          <w:p w:rsidR="008277B4" w:rsidRDefault="008277B4" w:rsidP="001231BE">
            <w:r>
              <w:t>Provide names/contact information regularly of donors</w:t>
            </w:r>
          </w:p>
        </w:tc>
        <w:tc>
          <w:tcPr>
            <w:tcW w:w="1890" w:type="dxa"/>
          </w:tcPr>
          <w:p w:rsidR="008277B4" w:rsidRDefault="008277B4" w:rsidP="001231BE">
            <w:r>
              <w:t>During project</w:t>
            </w:r>
          </w:p>
        </w:tc>
      </w:tr>
    </w:tbl>
    <w:p w:rsidR="0058777B" w:rsidRDefault="002C4127" w:rsidP="00BB2957">
      <w:r>
        <w:br/>
      </w:r>
      <w:r w:rsidR="0058777B">
        <w:t xml:space="preserve">Throughout the duration of the project and after, if you have questions, </w:t>
      </w:r>
      <w:r w:rsidR="009E03C4">
        <w:t xml:space="preserve">please contact Katie Weigle in College Grants </w:t>
      </w:r>
      <w:r w:rsidR="0058777B">
        <w:t xml:space="preserve">at x6481 or </w:t>
      </w:r>
      <w:hyperlink r:id="rId5" w:history="1">
        <w:r w:rsidR="0058777B" w:rsidRPr="00AB61E4">
          <w:rPr>
            <w:rStyle w:val="Hyperlink"/>
          </w:rPr>
          <w:t>kweigle@gettysburg.edu</w:t>
        </w:r>
      </w:hyperlink>
      <w:r w:rsidR="0058777B">
        <w:t xml:space="preserve">. </w:t>
      </w:r>
    </w:p>
    <w:sectPr w:rsidR="00587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E454C"/>
    <w:multiLevelType w:val="hybridMultilevel"/>
    <w:tmpl w:val="86FA8D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C0"/>
    <w:rsid w:val="000A08DE"/>
    <w:rsid w:val="00145724"/>
    <w:rsid w:val="00274093"/>
    <w:rsid w:val="00292C88"/>
    <w:rsid w:val="002C4127"/>
    <w:rsid w:val="004D4F1A"/>
    <w:rsid w:val="00581547"/>
    <w:rsid w:val="0058777B"/>
    <w:rsid w:val="00616C4B"/>
    <w:rsid w:val="006F45DD"/>
    <w:rsid w:val="007D3554"/>
    <w:rsid w:val="008277B4"/>
    <w:rsid w:val="009436FD"/>
    <w:rsid w:val="009E03C4"/>
    <w:rsid w:val="009E5CF4"/>
    <w:rsid w:val="00A31991"/>
    <w:rsid w:val="00A906B7"/>
    <w:rsid w:val="00B462D2"/>
    <w:rsid w:val="00BB2957"/>
    <w:rsid w:val="00DE5965"/>
    <w:rsid w:val="00F771E7"/>
    <w:rsid w:val="00FB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3B50"/>
  <w15:chartTrackingRefBased/>
  <w15:docId w15:val="{E9C7029C-5755-45D0-938F-15C25DE5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991"/>
    <w:pPr>
      <w:ind w:left="720"/>
      <w:contextualSpacing/>
    </w:pPr>
  </w:style>
  <w:style w:type="table" w:styleId="TableGrid">
    <w:name w:val="Table Grid"/>
    <w:basedOn w:val="TableNormal"/>
    <w:uiPriority w:val="39"/>
    <w:rsid w:val="00BB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77B"/>
    <w:rPr>
      <w:rFonts w:ascii="Segoe UI" w:hAnsi="Segoe UI" w:cs="Segoe UI"/>
      <w:sz w:val="18"/>
      <w:szCs w:val="18"/>
    </w:rPr>
  </w:style>
  <w:style w:type="character" w:styleId="Hyperlink">
    <w:name w:val="Hyperlink"/>
    <w:basedOn w:val="DefaultParagraphFont"/>
    <w:uiPriority w:val="99"/>
    <w:unhideWhenUsed/>
    <w:rsid w:val="00587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weigle@gettysburg.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Weigle</dc:creator>
  <cp:keywords/>
  <dc:description/>
  <cp:lastModifiedBy>Vikki Slaybaugh</cp:lastModifiedBy>
  <cp:revision>3</cp:revision>
  <cp:lastPrinted>2020-02-12T14:49:00Z</cp:lastPrinted>
  <dcterms:created xsi:type="dcterms:W3CDTF">2022-01-25T17:38:00Z</dcterms:created>
  <dcterms:modified xsi:type="dcterms:W3CDTF">2022-01-25T17:39:00Z</dcterms:modified>
</cp:coreProperties>
</file>